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07" w:rsidRDefault="0078207C" w:rsidP="007820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2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 по организации СРС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78207C" w:rsidRPr="00C635EA" w:rsidTr="0045366B">
        <w:trPr>
          <w:trHeight w:val="6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45366B" w:rsidP="0078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bookmarkStart w:id="0" w:name="_GoBack"/>
            <w:bookmarkEnd w:id="0"/>
            <w:r w:rsidR="0078207C"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. М</w:t>
            </w:r>
            <w:r w:rsidR="0078207C" w:rsidRPr="00C635EA">
              <w:rPr>
                <w:rFonts w:ascii="Times New Roman" w:hAnsi="Times New Roman"/>
                <w:sz w:val="24"/>
                <w:szCs w:val="24"/>
                <w:lang w:val="kk-KZ"/>
              </w:rPr>
              <w:t>узейлердің профилі жағынан бөлінуіне талдау жасау</w:t>
            </w:r>
          </w:p>
        </w:tc>
      </w:tr>
      <w:tr w:rsidR="0078207C" w:rsidRPr="00C635EA" w:rsidTr="0045366B">
        <w:trPr>
          <w:trHeight w:val="3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D8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 СОӨЖ .Өзбекстандағы ұлт аспаптар музейі</w:t>
            </w:r>
          </w:p>
        </w:tc>
      </w:tr>
      <w:tr w:rsidR="0078207C" w:rsidRPr="00C635EA" w:rsidTr="0045366B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D8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4.СОӨЖ.Қырғызстанның тарихи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бағыттағы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музейлері.</w:t>
            </w:r>
          </w:p>
        </w:tc>
      </w:tr>
      <w:tr w:rsidR="0078207C" w:rsidRPr="00C635EA" w:rsidTr="0045366B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D8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</w:t>
            </w:r>
            <w:r w:rsidRPr="00C635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Тәжікстандағы жеке тұлғаларға арналған музейлер</w:t>
            </w:r>
          </w:p>
        </w:tc>
      </w:tr>
      <w:tr w:rsidR="0078207C" w:rsidRPr="00C635EA" w:rsidTr="0045366B">
        <w:trPr>
          <w:trHeight w:val="7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D8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 СОӨЖ. Түркіменстан мәдени орталығының мемлекеттік музейі</w:t>
            </w:r>
          </w:p>
        </w:tc>
      </w:tr>
      <w:tr w:rsidR="0078207C" w:rsidRPr="00C635EA" w:rsidTr="0045366B"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D8732E">
            <w:pPr>
              <w:pStyle w:val="Default"/>
              <w:rPr>
                <w:color w:val="auto"/>
                <w:lang w:val="kk-KZ"/>
              </w:rPr>
            </w:pPr>
            <w:r w:rsidRPr="00C635EA"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>8.</w:t>
            </w:r>
            <w:r w:rsidRPr="00C635EA">
              <w:rPr>
                <w:color w:val="auto"/>
                <w:lang w:val="kk-KZ"/>
              </w:rPr>
              <w:t>СОӨЖ .Үндістантың тарихи музейлері</w:t>
            </w:r>
          </w:p>
        </w:tc>
      </w:tr>
      <w:tr w:rsidR="0078207C" w:rsidRPr="00C635EA" w:rsidTr="0045366B">
        <w:trPr>
          <w:trHeight w:val="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782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35EA">
              <w:rPr>
                <w:lang w:val="kk-KZ"/>
              </w:rPr>
              <w:t>СОӨЖ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. Қытай еліндегі музейлер жүйесі және Қытайдың Ұлттық музейі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8207C" w:rsidRPr="00183B1E" w:rsidTr="0045366B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183B1E" w:rsidRDefault="0078207C" w:rsidP="00D8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3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Pr="00183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3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Жауынгерлердің және жылқы терракота мүсіндердің мұражайы (Сиань)</w:t>
            </w:r>
          </w:p>
        </w:tc>
      </w:tr>
      <w:tr w:rsidR="0078207C" w:rsidRPr="00C635EA" w:rsidTr="0045366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D8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 СОӨЖ.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Жапон халқынның өнер музейі</w:t>
            </w:r>
          </w:p>
        </w:tc>
      </w:tr>
      <w:tr w:rsidR="0078207C" w:rsidRPr="00C635EA" w:rsidTr="0045366B">
        <w:trPr>
          <w:trHeight w:val="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D8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СОӨЖ .Отырардағы тарихи –мәдени ескерткіштер </w:t>
            </w:r>
          </w:p>
        </w:tc>
      </w:tr>
      <w:tr w:rsidR="0078207C" w:rsidRPr="00C635EA" w:rsidTr="0045366B">
        <w:trPr>
          <w:trHeight w:val="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7C" w:rsidRPr="00C635EA" w:rsidRDefault="0078207C" w:rsidP="00D8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СОӨЖ .Қазақстан музейлерінің шетел музейлерімен мәдени байланыстары</w:t>
            </w:r>
          </w:p>
        </w:tc>
      </w:tr>
    </w:tbl>
    <w:p w:rsidR="0078207C" w:rsidRPr="0078207C" w:rsidRDefault="0078207C" w:rsidP="0078207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8207C" w:rsidRPr="0078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E"/>
    <w:rsid w:val="0045366B"/>
    <w:rsid w:val="0078207C"/>
    <w:rsid w:val="00C677CE"/>
    <w:rsid w:val="00E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2018-11-25T09:08:00Z</dcterms:created>
  <dcterms:modified xsi:type="dcterms:W3CDTF">2018-11-25T09:13:00Z</dcterms:modified>
</cp:coreProperties>
</file>